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76" w:rsidRPr="00345781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>
        <w:rPr>
          <w:rFonts w:ascii="Arial-BoldMT" w:hAnsi="Arial-BoldMT" w:cs="Arial-BoldMT"/>
          <w:b/>
          <w:bCs/>
          <w:color w:val="FF0000"/>
          <w:lang w:val="el-GR"/>
        </w:rPr>
        <w:t>1</w:t>
      </w:r>
      <w:r w:rsidRPr="00345781">
        <w:rPr>
          <w:rFonts w:ascii="Arial-BoldMT" w:hAnsi="Arial-BoldMT" w:cs="Arial-BoldMT"/>
          <w:b/>
          <w:bCs/>
          <w:color w:val="FF0000"/>
          <w:lang w:val="el-GR"/>
        </w:rPr>
        <w:t xml:space="preserve">) </w:t>
      </w:r>
      <w:r w:rsidRPr="009E349E">
        <w:rPr>
          <w:rFonts w:ascii="Arial-BoldMT" w:hAnsi="Arial-BoldMT" w:cs="Arial-BoldMT"/>
          <w:b/>
          <w:bCs/>
          <w:color w:val="008000"/>
          <w:lang w:val="el-GR"/>
        </w:rPr>
        <w:t xml:space="preserve">Σωστή Απάντηση </w:t>
      </w:r>
      <w:r w:rsidRPr="00345781">
        <w:rPr>
          <w:rFonts w:ascii="ArialMT" w:hAnsi="ArialMT" w:cs="ArialMT"/>
          <w:color w:val="000000"/>
          <w:lang w:val="el-GR"/>
        </w:rPr>
        <w:t>6 η ώρα το πρωί</w:t>
      </w:r>
      <w:r>
        <w:rPr>
          <w:rFonts w:ascii="ArialMT" w:hAnsi="ArialMT" w:cs="ArialMT"/>
          <w:color w:val="000000"/>
          <w:lang w:val="el-GR"/>
        </w:rPr>
        <w:t xml:space="preserve"> της επόμενης ημέρας</w:t>
      </w:r>
    </w:p>
    <w:p w:rsidR="005B6976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345781">
        <w:rPr>
          <w:rFonts w:ascii="ArialMT" w:hAnsi="ArialMT" w:cs="ArialMT"/>
          <w:color w:val="000000"/>
          <w:lang w:val="el-GR"/>
        </w:rPr>
        <w:t>Αφού όταν είναι 3 το μεσημέρι στην Αθήνα, τα ρολόγια στη Νέα Υόρκη δείχνουν 8 το πρωί,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σημαίνει ότι στη Νέα Υόρκη τα ρολόγια είναι 7 ώρες πιο πίσω. Συγκεκριμένα είναι 4 ώρες από τις 8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μέχρι τις 12 και άλλες 3 από τις 12 έως τις 3</w:t>
      </w:r>
      <w:r>
        <w:rPr>
          <w:rFonts w:ascii="ArialMT" w:hAnsi="ArialMT" w:cs="ArialMT"/>
          <w:color w:val="000000"/>
          <w:lang w:val="el-GR"/>
        </w:rPr>
        <w:t xml:space="preserve"> το μεσημέρι</w:t>
      </w:r>
      <w:r w:rsidRPr="00345781">
        <w:rPr>
          <w:rFonts w:ascii="ArialMT" w:hAnsi="ArialMT" w:cs="ArialMT"/>
          <w:color w:val="000000"/>
          <w:lang w:val="el-GR"/>
        </w:rPr>
        <w:t>, σύνολο 4 + 3 = 7. Ένας άλλος τρόπος να σκεφτούμε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είναι να πούμε ότι η 3 η ώρα το μεσημέρι γράφεται και ως 15. Επειδή 15</w:t>
      </w:r>
      <w:r>
        <w:rPr>
          <w:rFonts w:ascii="ArialMT" w:hAnsi="ArialMT" w:cs="ArialMT"/>
          <w:color w:val="000000"/>
          <w:lang w:val="el-GR"/>
        </w:rPr>
        <w:t>-</w:t>
      </w:r>
      <w:r w:rsidRPr="00345781">
        <w:rPr>
          <w:rFonts w:ascii="ArialMT" w:hAnsi="ArialMT" w:cs="ArialMT"/>
          <w:color w:val="000000"/>
          <w:lang w:val="el-GR"/>
        </w:rPr>
        <w:t>8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SymbolMT" w:eastAsia="SymbolMT" w:hAnsi="Arial-BoldMT" w:cs="SymbolMT"/>
          <w:color w:val="000000"/>
          <w:lang w:val="el-GR"/>
        </w:rPr>
        <w:t>=</w:t>
      </w:r>
      <w:r>
        <w:rPr>
          <w:rFonts w:eastAsia="SymbolMT" w:cs="Symbo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7, σημαίνει ότι η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υπάρχουν 7 ώρες διαφορά μεταξύ Αθήνας και Νέας Υόρκης. Τώρα, όταν είναι 11 το βράδυ στην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Νέα Υόρκη τότε στην Αθήνα, που είναι 7 ώρες πιο μπροστά, θα είναι 6 το πρωί της επόμενης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μέρας (έχουμε 1 ώρα από τις 11 το βράδυ μέχρι τα μεσάνυκτα και άλλες 6 ώρες μετά).</w:t>
      </w:r>
    </w:p>
    <w:p w:rsidR="005B6976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</w:p>
    <w:p w:rsidR="005B6976" w:rsidRPr="00345781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8000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1A1314" wp14:editId="1B5AD756">
            <wp:simplePos x="0" y="0"/>
            <wp:positionH relativeFrom="column">
              <wp:posOffset>4381500</wp:posOffset>
            </wp:positionH>
            <wp:positionV relativeFrom="paragraph">
              <wp:posOffset>20955</wp:posOffset>
            </wp:positionV>
            <wp:extent cx="1628775" cy="923290"/>
            <wp:effectExtent l="0" t="0" r="9525" b="0"/>
            <wp:wrapTight wrapText="bothSides">
              <wp:wrapPolygon edited="0">
                <wp:start x="0" y="0"/>
                <wp:lineTo x="0" y="20946"/>
                <wp:lineTo x="21474" y="20946"/>
                <wp:lineTo x="21474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color w:val="FF0000"/>
          <w:lang w:val="el-GR"/>
        </w:rPr>
        <w:t>2</w:t>
      </w:r>
      <w:r w:rsidRPr="00345781">
        <w:rPr>
          <w:rFonts w:ascii="Arial-BoldMT" w:hAnsi="Arial-BoldMT" w:cs="Arial-BoldMT"/>
          <w:b/>
          <w:bCs/>
          <w:color w:val="FF0000"/>
          <w:lang w:val="el-GR"/>
        </w:rPr>
        <w:t xml:space="preserve">) </w:t>
      </w:r>
      <w:r w:rsidRPr="009E349E">
        <w:rPr>
          <w:rFonts w:ascii="Arial-BoldMT" w:hAnsi="Arial-BoldMT" w:cs="Arial-BoldMT"/>
          <w:b/>
          <w:bCs/>
          <w:color w:val="008000"/>
          <w:lang w:val="el-GR"/>
        </w:rPr>
        <w:t xml:space="preserve">Σωστή Απάντηση </w:t>
      </w:r>
      <w:r w:rsidRPr="00345781">
        <w:rPr>
          <w:rFonts w:ascii="Arial-BoldMT" w:hAnsi="Arial-BoldMT" w:cs="Arial-BoldMT"/>
          <w:b/>
          <w:bCs/>
          <w:color w:val="008000"/>
          <w:lang w:val="el-GR"/>
        </w:rPr>
        <w:t>Α)</w:t>
      </w:r>
    </w:p>
    <w:p w:rsidR="005B6976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345781">
        <w:rPr>
          <w:rFonts w:ascii="ArialMT" w:hAnsi="ArialMT" w:cs="ArialMT"/>
          <w:color w:val="000000"/>
          <w:lang w:val="el-GR"/>
        </w:rPr>
        <w:t>Μπορούμε με δύο κέρματα να δοκιμάσουμε πρακτικά για να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 xml:space="preserve">διαπιστώσουμε ότι η </w:t>
      </w:r>
      <w:r>
        <w:rPr>
          <w:rFonts w:ascii="ArialMT" w:hAnsi="ArialMT" w:cs="ArialMT"/>
          <w:color w:val="000000"/>
          <w:lang w:val="el-GR"/>
        </w:rPr>
        <w:t>διπλανή</w:t>
      </w:r>
      <w:r w:rsidRPr="00345781">
        <w:rPr>
          <w:rFonts w:ascii="ArialMT" w:hAnsi="ArialMT" w:cs="ArialMT"/>
          <w:color w:val="000000"/>
          <w:lang w:val="el-GR"/>
        </w:rPr>
        <w:t xml:space="preserve"> εικόνα είναι η σωστή. Αυτό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 xml:space="preserve">είναι άλλωστε αναμενόμενο, γιατί τα </w:t>
      </w:r>
      <w:r w:rsidRPr="00345781">
        <w:rPr>
          <w:rFonts w:ascii="ArialMT" w:hAnsi="ArialMT" w:cs="ArialMT"/>
          <w:color w:val="FF0000"/>
          <w:lang w:val="el-GR"/>
        </w:rPr>
        <w:t xml:space="preserve">κόκκινα </w:t>
      </w:r>
      <w:r w:rsidRPr="00345781">
        <w:rPr>
          <w:rFonts w:ascii="ArialMT" w:hAnsi="ArialMT" w:cs="ArialMT"/>
          <w:color w:val="000000"/>
          <w:lang w:val="el-GR"/>
        </w:rPr>
        <w:t>τμήματα των δύο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κύκλων στα κέρματα, θα είναι ίσα. Οπότε το κυλιόμενο κέρμα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θα έρθει σε θέση ανάλογη αυτής του σταθερού, αλλά ανάποδα.</w:t>
      </w:r>
    </w:p>
    <w:p w:rsidR="005B6976" w:rsidRPr="00345781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</w:p>
    <w:p w:rsidR="005B6976" w:rsidRPr="00345781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>
        <w:rPr>
          <w:rFonts w:ascii="Arial-BoldMT" w:hAnsi="Arial-BoldMT" w:cs="Arial-BoldMT"/>
          <w:b/>
          <w:bCs/>
          <w:color w:val="FF0000"/>
          <w:lang w:val="el-GR"/>
        </w:rPr>
        <w:t>3</w:t>
      </w:r>
      <w:r w:rsidRPr="00345781">
        <w:rPr>
          <w:rFonts w:ascii="Arial-BoldMT" w:hAnsi="Arial-BoldMT" w:cs="Arial-BoldMT"/>
          <w:b/>
          <w:bCs/>
          <w:color w:val="FF0000"/>
          <w:lang w:val="el-GR"/>
        </w:rPr>
        <w:t xml:space="preserve">) </w:t>
      </w:r>
      <w:r w:rsidRPr="009E349E">
        <w:rPr>
          <w:rFonts w:ascii="Arial-BoldMT" w:hAnsi="Arial-BoldMT" w:cs="Arial-BoldMT"/>
          <w:b/>
          <w:bCs/>
          <w:color w:val="008000"/>
          <w:lang w:val="el-GR"/>
        </w:rPr>
        <w:t xml:space="preserve">Σωστή Απάντηση </w:t>
      </w:r>
      <w:r w:rsidRPr="00345781">
        <w:rPr>
          <w:rFonts w:ascii="Arial-BoldMT" w:hAnsi="Arial-BoldMT" w:cs="Arial-BoldMT"/>
          <w:b/>
          <w:bCs/>
          <w:color w:val="008000"/>
          <w:lang w:val="el-GR"/>
        </w:rPr>
        <w:t xml:space="preserve">Β) </w:t>
      </w:r>
      <w:r w:rsidRPr="00345781">
        <w:rPr>
          <w:rFonts w:ascii="ArialMT" w:hAnsi="ArialMT" w:cs="ArialMT"/>
          <w:color w:val="000000"/>
          <w:lang w:val="el-GR"/>
        </w:rPr>
        <w:t>Το λάδι είναι περισσότερο από το ξύδι και το νερό μαζί</w:t>
      </w:r>
    </w:p>
    <w:p w:rsidR="005B6976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345781">
        <w:rPr>
          <w:rFonts w:ascii="ArialMT" w:hAnsi="ArialMT" w:cs="ArialMT"/>
          <w:color w:val="000000"/>
          <w:lang w:val="el-GR"/>
        </w:rPr>
        <w:t>Το λάδι είναι 6 κουταλιές ενώ το ξύδι και το νερό μαζί είναι 5 κουταλιές, που σημαίνει ότι η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 xml:space="preserve">απάντηση (Β) είναι σωστή. Επίσης μπορούμε εύκολα να ελέγξουμε ότι καμία από τις </w:t>
      </w:r>
      <w:r>
        <w:rPr>
          <w:rFonts w:ascii="ArialMT" w:hAnsi="ArialMT" w:cs="ArialMT"/>
          <w:color w:val="000000"/>
          <w:lang w:val="el-GR"/>
        </w:rPr>
        <w:t xml:space="preserve">άλλες </w:t>
      </w:r>
      <w:r w:rsidRPr="00345781">
        <w:rPr>
          <w:rFonts w:ascii="ArialMT" w:hAnsi="ArialMT" w:cs="ArialMT"/>
          <w:color w:val="000000"/>
          <w:lang w:val="el-GR"/>
        </w:rPr>
        <w:t>απαντήσεις δεν είναι σωστή.</w:t>
      </w:r>
    </w:p>
    <w:p w:rsidR="005B6976" w:rsidRPr="00345781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</w:p>
    <w:p w:rsidR="005B6976" w:rsidRPr="00345781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>
        <w:rPr>
          <w:rFonts w:ascii="Arial-BoldMT" w:hAnsi="Arial-BoldMT" w:cs="Arial-BoldMT"/>
          <w:b/>
          <w:bCs/>
          <w:color w:val="FF0000"/>
          <w:lang w:val="el-GR"/>
        </w:rPr>
        <w:t>4</w:t>
      </w:r>
      <w:r w:rsidRPr="00345781">
        <w:rPr>
          <w:rFonts w:ascii="Arial-BoldMT" w:hAnsi="Arial-BoldMT" w:cs="Arial-BoldMT"/>
          <w:b/>
          <w:bCs/>
          <w:color w:val="FF0000"/>
          <w:lang w:val="el-GR"/>
        </w:rPr>
        <w:t xml:space="preserve">) </w:t>
      </w:r>
      <w:r w:rsidRPr="009E349E">
        <w:rPr>
          <w:rFonts w:ascii="Arial-BoldMT" w:hAnsi="Arial-BoldMT" w:cs="Arial-BoldMT"/>
          <w:b/>
          <w:bCs/>
          <w:color w:val="008000"/>
          <w:lang w:val="el-GR"/>
        </w:rPr>
        <w:t xml:space="preserve">Σωστή Απάντηση </w:t>
      </w:r>
      <w:r w:rsidRPr="00345781">
        <w:rPr>
          <w:rFonts w:ascii="ArialMT" w:hAnsi="ArialMT" w:cs="ArialMT"/>
          <w:color w:val="000000"/>
          <w:lang w:val="el-GR"/>
        </w:rPr>
        <w:t>20 κιλά</w:t>
      </w:r>
    </w:p>
    <w:p w:rsidR="005B6976" w:rsidRPr="00345781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345781">
        <w:rPr>
          <w:rFonts w:ascii="ArialMT" w:hAnsi="ArialMT" w:cs="ArialMT"/>
          <w:color w:val="000000"/>
          <w:lang w:val="el-GR"/>
        </w:rPr>
        <w:t xml:space="preserve">Στο δεύτερο σχήμα, με τα δύο μπαλόνια, το παραπάνω βάρος είναι 180 </w:t>
      </w:r>
      <w:r w:rsidRPr="00345781">
        <w:rPr>
          <w:rFonts w:ascii="SymbolMT" w:eastAsia="SymbolMT" w:hAnsi="Arial-BoldMT" w:cs="SymbolMT" w:hint="eastAsia"/>
          <w:color w:val="000000"/>
          <w:lang w:val="el-GR"/>
        </w:rPr>
        <w:t>−</w:t>
      </w:r>
      <w:r w:rsidRPr="00345781">
        <w:rPr>
          <w:rFonts w:ascii="SymbolMT" w:eastAsia="SymbolMT" w:hAnsi="Arial-BoldMT" w:cs="Symbo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 xml:space="preserve">80 </w:t>
      </w:r>
      <w:r w:rsidRPr="00345781">
        <w:rPr>
          <w:rFonts w:ascii="SymbolMT" w:eastAsia="SymbolMT" w:hAnsi="Arial-BoldMT" w:cs="SymbolMT"/>
          <w:color w:val="000000"/>
          <w:lang w:val="el-GR"/>
        </w:rPr>
        <w:t xml:space="preserve">= </w:t>
      </w:r>
      <w:r w:rsidRPr="00345781">
        <w:rPr>
          <w:rFonts w:ascii="ArialMT" w:hAnsi="ArialMT" w:cs="ArialMT"/>
          <w:color w:val="000000"/>
          <w:lang w:val="el-GR"/>
        </w:rPr>
        <w:t>100 κιλά. Αυτά τα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100 κιλά ουσιαστικά τα σηκώνει το δεύτερο μπαλόνι αφού το καλάθι και τα 80 κιλά τα σηκώνει το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πρώτο. Έτσι, αφού στο πρώτο σχήμα το μπαλόνι σηκώνει βάρος 80 κιλών χωρίς το καλάθι,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 xml:space="preserve">σημαίνει ότι το καλάθι είναι 100 </w:t>
      </w:r>
      <w:r w:rsidRPr="00345781">
        <w:rPr>
          <w:rFonts w:ascii="SymbolMT" w:eastAsia="SymbolMT" w:hAnsi="Arial-BoldMT" w:cs="SymbolMT" w:hint="eastAsia"/>
          <w:color w:val="000000"/>
          <w:lang w:val="el-GR"/>
        </w:rPr>
        <w:t>−</w:t>
      </w:r>
      <w:r w:rsidRPr="00345781">
        <w:rPr>
          <w:rFonts w:ascii="SymbolMT" w:eastAsia="SymbolMT" w:hAnsi="Arial-BoldMT" w:cs="Symbo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 xml:space="preserve">80 </w:t>
      </w:r>
      <w:r w:rsidRPr="00345781">
        <w:rPr>
          <w:rFonts w:ascii="SymbolMT" w:eastAsia="SymbolMT" w:hAnsi="Arial-BoldMT" w:cs="SymbolMT"/>
          <w:color w:val="000000"/>
          <w:lang w:val="el-GR"/>
        </w:rPr>
        <w:t xml:space="preserve">= </w:t>
      </w:r>
      <w:r w:rsidRPr="00345781">
        <w:rPr>
          <w:rFonts w:ascii="ArialMT" w:hAnsi="ArialMT" w:cs="ArialMT"/>
          <w:color w:val="000000"/>
          <w:lang w:val="el-GR"/>
        </w:rPr>
        <w:t>20 κιλά.</w:t>
      </w:r>
    </w:p>
    <w:p w:rsidR="005B6976" w:rsidRPr="00345781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0000"/>
          <w:lang w:val="el-GR"/>
        </w:rPr>
      </w:pPr>
    </w:p>
    <w:p w:rsidR="005B6976" w:rsidRPr="00345781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>
        <w:rPr>
          <w:rFonts w:ascii="Arial-BoldMT" w:hAnsi="Arial-BoldMT" w:cs="Arial-BoldMT"/>
          <w:b/>
          <w:bCs/>
          <w:color w:val="FF0000"/>
          <w:lang w:val="el-GR"/>
        </w:rPr>
        <w:t>5</w:t>
      </w:r>
      <w:r w:rsidRPr="00345781">
        <w:rPr>
          <w:rFonts w:ascii="Arial-BoldMT" w:hAnsi="Arial-BoldMT" w:cs="Arial-BoldMT"/>
          <w:b/>
          <w:bCs/>
          <w:color w:val="FF0000"/>
          <w:lang w:val="el-GR"/>
        </w:rPr>
        <w:t xml:space="preserve">) </w:t>
      </w:r>
      <w:r w:rsidRPr="009E349E">
        <w:rPr>
          <w:rFonts w:ascii="Arial-BoldMT" w:hAnsi="Arial-BoldMT" w:cs="Arial-BoldMT"/>
          <w:b/>
          <w:bCs/>
          <w:color w:val="008000"/>
          <w:lang w:val="el-GR"/>
        </w:rPr>
        <w:t xml:space="preserve">Σωστή Απάντηση </w:t>
      </w:r>
      <w:r>
        <w:rPr>
          <w:rFonts w:ascii="ArialMT" w:hAnsi="ArialMT" w:cs="ArialMT"/>
          <w:color w:val="000000"/>
          <w:lang w:val="el-GR"/>
        </w:rPr>
        <w:t>7</w:t>
      </w:r>
    </w:p>
    <w:p w:rsidR="005B6976" w:rsidRDefault="005B6976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l-GR"/>
        </w:rPr>
      </w:pPr>
      <w:r w:rsidRPr="00345781">
        <w:rPr>
          <w:rFonts w:ascii="ArialMT" w:hAnsi="ArialMT" w:cs="ArialMT"/>
          <w:color w:val="000000"/>
          <w:lang w:val="el-GR"/>
        </w:rPr>
        <w:t>Αφού η τελική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απάντηση ήταν 100 μετά τον διπλασιασμό του αριθμού σημαίνει ότι ο αριθμός στο προηγούμενο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 xml:space="preserve">βήμα ήταν 100 : 2 </w:t>
      </w:r>
      <w:r w:rsidRPr="00345781">
        <w:rPr>
          <w:rFonts w:ascii="SymbolMT" w:eastAsia="SymbolMT" w:hAnsi="Arial-BoldMT" w:cs="SymbolMT"/>
          <w:color w:val="000000"/>
          <w:lang w:val="el-GR"/>
        </w:rPr>
        <w:t xml:space="preserve">= </w:t>
      </w:r>
      <w:r w:rsidRPr="00345781">
        <w:rPr>
          <w:rFonts w:ascii="ArialMT" w:hAnsi="ArialMT" w:cs="ArialMT"/>
          <w:color w:val="000000"/>
          <w:lang w:val="el-GR"/>
        </w:rPr>
        <w:t>50 . Ο 50 αυτός προκύπτει από πρόσθεση του 1 σε κάποιον αριθμό. Οπότε,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 xml:space="preserve">στο προηγούμενο βήμα, ο αριθμός ήταν υποχρεωτικά ο 50 </w:t>
      </w:r>
      <w:r w:rsidRPr="00345781">
        <w:rPr>
          <w:rFonts w:ascii="SymbolMT" w:eastAsia="SymbolMT" w:hAnsi="Arial-BoldMT" w:cs="SymbolMT" w:hint="eastAsia"/>
          <w:color w:val="000000"/>
          <w:lang w:val="el-GR"/>
        </w:rPr>
        <w:t>−</w:t>
      </w:r>
      <w:r w:rsidRPr="00345781">
        <w:rPr>
          <w:rFonts w:ascii="ArialMT" w:hAnsi="ArialMT" w:cs="ArialMT"/>
          <w:color w:val="000000"/>
          <w:lang w:val="el-GR"/>
        </w:rPr>
        <w:t>1</w:t>
      </w:r>
      <w:r w:rsidRPr="00345781">
        <w:rPr>
          <w:rFonts w:ascii="SymbolMT" w:eastAsia="SymbolMT" w:hAnsi="Arial-BoldMT" w:cs="SymbolMT"/>
          <w:color w:val="000000"/>
          <w:lang w:val="el-GR"/>
        </w:rPr>
        <w:t xml:space="preserve">= </w:t>
      </w:r>
      <w:r>
        <w:rPr>
          <w:rFonts w:ascii="ArialMT" w:hAnsi="ArialMT" w:cs="ArialMT"/>
          <w:color w:val="000000"/>
          <w:lang w:val="el-GR"/>
        </w:rPr>
        <w:t>49</w:t>
      </w:r>
      <w:r w:rsidRPr="00345781">
        <w:rPr>
          <w:rFonts w:ascii="ArialMT" w:hAnsi="ArialMT" w:cs="ArialMT"/>
          <w:color w:val="000000"/>
          <w:lang w:val="el-GR"/>
        </w:rPr>
        <w:t>. Τέλος, ο 49 προκύπτει από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>πολλαπλασιασμό του αριθμού που σκέφτηκε ο κύριος Λογάριθμος επί τον εαυτό του. Ο μόνος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345781">
        <w:rPr>
          <w:rFonts w:ascii="ArialMT" w:hAnsi="ArialMT" w:cs="ArialMT"/>
          <w:color w:val="000000"/>
          <w:lang w:val="el-GR"/>
        </w:rPr>
        <w:t xml:space="preserve">αριθμός που έχει αυτή την ιδιότητα, είναι ο 7 που είναι ο </w:t>
      </w:r>
      <w:r>
        <w:rPr>
          <w:rFonts w:ascii="ArialMT" w:hAnsi="ArialMT" w:cs="ArialMT"/>
          <w:color w:val="000000"/>
          <w:lang w:val="el-GR"/>
        </w:rPr>
        <w:t>ζ</w:t>
      </w:r>
      <w:r w:rsidRPr="00345781">
        <w:rPr>
          <w:rFonts w:ascii="ArialMT" w:hAnsi="ArialMT" w:cs="ArialMT"/>
          <w:color w:val="000000"/>
          <w:lang w:val="el-GR"/>
        </w:rPr>
        <w:t>ητούμενος.</w:t>
      </w:r>
    </w:p>
    <w:p w:rsidR="00504CAC" w:rsidRPr="005B6976" w:rsidRDefault="00504CAC">
      <w:pPr>
        <w:rPr>
          <w:lang w:val="el-GR"/>
        </w:rPr>
      </w:pPr>
      <w:bookmarkStart w:id="0" w:name="_GoBack"/>
      <w:bookmarkEnd w:id="0"/>
    </w:p>
    <w:sectPr w:rsidR="00504CAC" w:rsidRPr="005B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76"/>
    <w:rsid w:val="00504CAC"/>
    <w:rsid w:val="005B6976"/>
    <w:rsid w:val="00B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</cp:revision>
  <dcterms:created xsi:type="dcterms:W3CDTF">2020-04-09T11:44:00Z</dcterms:created>
  <dcterms:modified xsi:type="dcterms:W3CDTF">2020-04-09T11:44:00Z</dcterms:modified>
</cp:coreProperties>
</file>